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8E" w:rsidRDefault="008A315F" w:rsidP="008A315F">
      <w:pPr>
        <w:jc w:val="center"/>
        <w:rPr>
          <w:b/>
          <w:sz w:val="18"/>
          <w:szCs w:val="18"/>
        </w:rPr>
      </w:pPr>
      <w:r w:rsidRPr="008A315F">
        <w:rPr>
          <w:b/>
          <w:sz w:val="36"/>
          <w:szCs w:val="36"/>
        </w:rPr>
        <w:t>A Cólera</w:t>
      </w:r>
    </w:p>
    <w:p w:rsidR="008A315F" w:rsidRDefault="008A315F" w:rsidP="008A315F">
      <w:pPr>
        <w:jc w:val="center"/>
        <w:rPr>
          <w:sz w:val="18"/>
          <w:szCs w:val="18"/>
        </w:rPr>
      </w:pPr>
    </w:p>
    <w:p w:rsidR="008A315F" w:rsidRDefault="008A315F" w:rsidP="004229AA">
      <w:pPr>
        <w:ind w:left="141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Weimar Muniz de Oliveira</w:t>
      </w:r>
    </w:p>
    <w:p w:rsidR="008A315F" w:rsidRDefault="008A315F" w:rsidP="008A315F">
      <w:pPr>
        <w:ind w:left="708" w:firstLine="708"/>
        <w:jc w:val="center"/>
        <w:rPr>
          <w:sz w:val="18"/>
          <w:szCs w:val="18"/>
        </w:rPr>
      </w:pPr>
    </w:p>
    <w:p w:rsidR="008A315F" w:rsidRDefault="008A315F" w:rsidP="008A315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 cólera representa um dos </w:t>
      </w:r>
      <w:r w:rsidR="00B20D20">
        <w:rPr>
          <w:sz w:val="28"/>
          <w:szCs w:val="28"/>
        </w:rPr>
        <w:t>resquícios do</w:t>
      </w:r>
      <w:r w:rsidR="004229AA">
        <w:rPr>
          <w:sz w:val="28"/>
          <w:szCs w:val="28"/>
        </w:rPr>
        <w:t xml:space="preserve"> nosso</w:t>
      </w:r>
      <w:r>
        <w:rPr>
          <w:sz w:val="28"/>
          <w:szCs w:val="28"/>
        </w:rPr>
        <w:t xml:space="preserve"> arqui</w:t>
      </w:r>
      <w:r w:rsidR="00B20D20">
        <w:rPr>
          <w:sz w:val="28"/>
          <w:szCs w:val="28"/>
        </w:rPr>
        <w:t>s</w:t>
      </w:r>
      <w:r>
        <w:rPr>
          <w:sz w:val="28"/>
          <w:szCs w:val="28"/>
        </w:rPr>
        <w:t>secular orgulho</w:t>
      </w:r>
      <w:r w:rsidR="00311ADF">
        <w:rPr>
          <w:sz w:val="28"/>
          <w:szCs w:val="28"/>
        </w:rPr>
        <w:t>, filho do egoísmo,</w:t>
      </w:r>
      <w:r>
        <w:rPr>
          <w:sz w:val="28"/>
          <w:szCs w:val="28"/>
        </w:rPr>
        <w:t xml:space="preserve"> que ainda nos caracteriza e que insiste em </w:t>
      </w:r>
      <w:r w:rsidR="00F709DF">
        <w:rPr>
          <w:sz w:val="28"/>
          <w:szCs w:val="28"/>
        </w:rPr>
        <w:t>permanecer</w:t>
      </w:r>
      <w:r w:rsidR="00311ADF">
        <w:rPr>
          <w:sz w:val="28"/>
          <w:szCs w:val="28"/>
        </w:rPr>
        <w:t xml:space="preserve"> em</w:t>
      </w:r>
      <w:r w:rsidR="00B20D20">
        <w:rPr>
          <w:sz w:val="28"/>
          <w:szCs w:val="28"/>
        </w:rPr>
        <w:t xml:space="preserve"> nossa individualidade</w:t>
      </w:r>
      <w:r>
        <w:rPr>
          <w:sz w:val="28"/>
          <w:szCs w:val="28"/>
        </w:rPr>
        <w:t xml:space="preserve">, embora a renhida luta que </w:t>
      </w:r>
      <w:r w:rsidR="00B20D20">
        <w:rPr>
          <w:sz w:val="28"/>
          <w:szCs w:val="28"/>
        </w:rPr>
        <w:t>temos empreendido</w:t>
      </w:r>
      <w:r>
        <w:rPr>
          <w:sz w:val="28"/>
          <w:szCs w:val="28"/>
        </w:rPr>
        <w:t xml:space="preserve"> no </w:t>
      </w:r>
      <w:r w:rsidR="00B20D20">
        <w:rPr>
          <w:sz w:val="28"/>
          <w:szCs w:val="28"/>
        </w:rPr>
        <w:t xml:space="preserve">propósito </w:t>
      </w:r>
      <w:r>
        <w:rPr>
          <w:sz w:val="28"/>
          <w:szCs w:val="28"/>
        </w:rPr>
        <w:t>de extirpá-lo de vez dos nossos corações.</w:t>
      </w:r>
    </w:p>
    <w:p w:rsidR="003C682F" w:rsidRDefault="00311ADF" w:rsidP="008A315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O </w:t>
      </w:r>
      <w:r w:rsidR="001A46BA">
        <w:rPr>
          <w:sz w:val="28"/>
          <w:szCs w:val="28"/>
        </w:rPr>
        <w:t>“</w:t>
      </w:r>
      <w:r>
        <w:rPr>
          <w:sz w:val="28"/>
          <w:szCs w:val="28"/>
        </w:rPr>
        <w:t>Evangelho Segundo o Espiritismo</w:t>
      </w:r>
      <w:r w:rsidR="001A46BA">
        <w:rPr>
          <w:sz w:val="28"/>
          <w:szCs w:val="28"/>
        </w:rPr>
        <w:t>”</w:t>
      </w:r>
      <w:r>
        <w:rPr>
          <w:sz w:val="28"/>
          <w:szCs w:val="28"/>
        </w:rPr>
        <w:t xml:space="preserve">, no capitulo IX, itens 9 e 10, é enfático em combatê-lo, demonstrando, com solar clareza, o tanto que ele </w:t>
      </w:r>
      <w:r w:rsidR="001D1D70">
        <w:rPr>
          <w:sz w:val="28"/>
          <w:szCs w:val="28"/>
        </w:rPr>
        <w:t xml:space="preserve">nos </w:t>
      </w:r>
      <w:r>
        <w:rPr>
          <w:sz w:val="28"/>
          <w:szCs w:val="28"/>
        </w:rPr>
        <w:t>prejudica</w:t>
      </w:r>
      <w:r w:rsidR="001D1D70">
        <w:rPr>
          <w:sz w:val="28"/>
          <w:szCs w:val="28"/>
        </w:rPr>
        <w:t xml:space="preserve">, ao ponto de </w:t>
      </w:r>
      <w:r>
        <w:rPr>
          <w:sz w:val="28"/>
          <w:szCs w:val="28"/>
        </w:rPr>
        <w:t xml:space="preserve">até </w:t>
      </w:r>
      <w:r w:rsidR="001D1D70">
        <w:rPr>
          <w:sz w:val="28"/>
          <w:szCs w:val="28"/>
        </w:rPr>
        <w:t xml:space="preserve">mesmo </w:t>
      </w:r>
      <w:r>
        <w:rPr>
          <w:sz w:val="28"/>
          <w:szCs w:val="28"/>
        </w:rPr>
        <w:t>mina</w:t>
      </w:r>
      <w:r w:rsidR="001D1D70">
        <w:rPr>
          <w:sz w:val="28"/>
          <w:szCs w:val="28"/>
        </w:rPr>
        <w:t>r a</w:t>
      </w:r>
      <w:r>
        <w:rPr>
          <w:sz w:val="28"/>
          <w:szCs w:val="28"/>
        </w:rPr>
        <w:t xml:space="preserve"> nossa saúde</w:t>
      </w:r>
      <w:r w:rsidR="001D1D70">
        <w:rPr>
          <w:sz w:val="28"/>
          <w:szCs w:val="28"/>
        </w:rPr>
        <w:t xml:space="preserve">, predispondo-nos a </w:t>
      </w:r>
      <w:r w:rsidR="001A46BA">
        <w:rPr>
          <w:sz w:val="28"/>
          <w:szCs w:val="28"/>
        </w:rPr>
        <w:t>graves</w:t>
      </w:r>
      <w:r w:rsidR="001D1D70">
        <w:rPr>
          <w:sz w:val="28"/>
          <w:szCs w:val="28"/>
        </w:rPr>
        <w:t xml:space="preserve"> enfermidades físicas e mentais</w:t>
      </w:r>
      <w:r>
        <w:rPr>
          <w:sz w:val="28"/>
          <w:szCs w:val="28"/>
        </w:rPr>
        <w:t xml:space="preserve">. </w:t>
      </w:r>
    </w:p>
    <w:p w:rsidR="00CB3331" w:rsidRDefault="003C682F" w:rsidP="008A315F">
      <w:pPr>
        <w:rPr>
          <w:sz w:val="28"/>
          <w:szCs w:val="28"/>
        </w:rPr>
      </w:pPr>
      <w:r>
        <w:rPr>
          <w:sz w:val="28"/>
          <w:szCs w:val="28"/>
        </w:rPr>
        <w:tab/>
        <w:t>Trata-se</w:t>
      </w:r>
      <w:r w:rsidR="00CB3331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um vício da alma,</w:t>
      </w:r>
      <w:r w:rsidR="00CB3331" w:rsidRPr="00CB3331">
        <w:rPr>
          <w:sz w:val="28"/>
          <w:szCs w:val="28"/>
        </w:rPr>
        <w:t xml:space="preserve"> </w:t>
      </w:r>
      <w:r w:rsidR="00CB3331">
        <w:rPr>
          <w:sz w:val="28"/>
          <w:szCs w:val="28"/>
        </w:rPr>
        <w:t xml:space="preserve">um defeito, que nela está </w:t>
      </w:r>
      <w:r w:rsidR="00451A88">
        <w:rPr>
          <w:sz w:val="28"/>
          <w:szCs w:val="28"/>
        </w:rPr>
        <w:t>incrustada</w:t>
      </w:r>
      <w:r w:rsidR="00CB3331">
        <w:rPr>
          <w:sz w:val="28"/>
          <w:szCs w:val="28"/>
        </w:rPr>
        <w:t xml:space="preserve">, </w:t>
      </w:r>
    </w:p>
    <w:p w:rsidR="00311ADF" w:rsidRDefault="00CB3331" w:rsidP="008A315F">
      <w:pPr>
        <w:rPr>
          <w:sz w:val="28"/>
          <w:szCs w:val="28"/>
        </w:rPr>
      </w:pPr>
      <w:r>
        <w:rPr>
          <w:sz w:val="28"/>
          <w:szCs w:val="28"/>
        </w:rPr>
        <w:t xml:space="preserve">na dependência de nosso esforço, ingente que seja, </w:t>
      </w:r>
      <w:r w:rsidR="00451A88">
        <w:rPr>
          <w:sz w:val="28"/>
          <w:szCs w:val="28"/>
        </w:rPr>
        <w:t>para</w:t>
      </w:r>
      <w:r>
        <w:rPr>
          <w:sz w:val="28"/>
          <w:szCs w:val="28"/>
        </w:rPr>
        <w:t xml:space="preserve"> eliminá-l</w:t>
      </w:r>
      <w:r w:rsidR="00164496">
        <w:rPr>
          <w:sz w:val="28"/>
          <w:szCs w:val="28"/>
        </w:rPr>
        <w:t>o</w:t>
      </w:r>
      <w:r>
        <w:rPr>
          <w:sz w:val="28"/>
          <w:szCs w:val="28"/>
        </w:rPr>
        <w:t>.</w:t>
      </w:r>
      <w:r w:rsidR="00311ADF">
        <w:rPr>
          <w:sz w:val="28"/>
          <w:szCs w:val="28"/>
        </w:rPr>
        <w:t xml:space="preserve"> </w:t>
      </w:r>
    </w:p>
    <w:p w:rsidR="004E3FF8" w:rsidRDefault="004E3FF8" w:rsidP="008A315F">
      <w:pPr>
        <w:rPr>
          <w:sz w:val="28"/>
          <w:szCs w:val="28"/>
        </w:rPr>
      </w:pPr>
    </w:p>
    <w:p w:rsidR="003C682F" w:rsidRDefault="003C682F" w:rsidP="008A315F">
      <w:pPr>
        <w:rPr>
          <w:sz w:val="28"/>
          <w:szCs w:val="28"/>
        </w:rPr>
      </w:pPr>
      <w:r>
        <w:rPr>
          <w:sz w:val="28"/>
          <w:szCs w:val="28"/>
        </w:rPr>
        <w:tab/>
        <w:t>Diz a parte final do item 10:</w:t>
      </w:r>
    </w:p>
    <w:p w:rsidR="00CB3331" w:rsidRDefault="00CB3331" w:rsidP="008A315F">
      <w:pPr>
        <w:rPr>
          <w:sz w:val="28"/>
          <w:szCs w:val="28"/>
        </w:rPr>
      </w:pPr>
    </w:p>
    <w:p w:rsidR="003C682F" w:rsidRDefault="003C682F" w:rsidP="0019421B">
      <w:pPr>
        <w:ind w:left="709"/>
        <w:rPr>
          <w:sz w:val="26"/>
          <w:szCs w:val="26"/>
        </w:rPr>
      </w:pPr>
      <w:r>
        <w:rPr>
          <w:sz w:val="28"/>
          <w:szCs w:val="28"/>
        </w:rPr>
        <w:tab/>
      </w:r>
      <w:r w:rsidRPr="0019421B">
        <w:rPr>
          <w:sz w:val="26"/>
          <w:szCs w:val="26"/>
        </w:rPr>
        <w:t>“O corpo não dá cólera àquele que não na tem, do mesmo modo que não dá os outros vícios</w:t>
      </w:r>
      <w:r w:rsidR="00CB3331" w:rsidRPr="0019421B">
        <w:rPr>
          <w:sz w:val="26"/>
          <w:szCs w:val="26"/>
        </w:rPr>
        <w:t>. Todas as virtudes e todos o</w:t>
      </w:r>
      <w:r w:rsidR="002F23E9">
        <w:rPr>
          <w:sz w:val="26"/>
          <w:szCs w:val="26"/>
        </w:rPr>
        <w:t>s</w:t>
      </w:r>
      <w:r w:rsidR="00CB3331" w:rsidRPr="0019421B">
        <w:rPr>
          <w:sz w:val="26"/>
          <w:szCs w:val="26"/>
        </w:rPr>
        <w:t xml:space="preserve"> vícios são inerentes ao Espírito. A não ser assim, onde estariam o mérito e a responsabilidade? O homem deformado não pode tornar-se direito, porque o Espírito nisso não pode atuar; mas, pode modificar o que é do Espírito, quando o quer com vontade firme. Não vos mostra a experiência, a vós espíritas, até onde é capaz de ir o poder da vontade, pelas transformações verdadeiramente miraculosas que se operam sob as vossas vistas? Compenetrai-vos, pois, de que o homem não se conserva vicioso, senão porque quer permanecer vicioso; de que aquele que queira corrigir-se sempre o pode. De outro modo, não existiria para o homem a lei do progresso” (Hahnemann – Paris, 1863).</w:t>
      </w:r>
    </w:p>
    <w:p w:rsidR="002F23E9" w:rsidRPr="0019421B" w:rsidRDefault="002F23E9" w:rsidP="0019421B">
      <w:pPr>
        <w:ind w:left="709"/>
        <w:rPr>
          <w:sz w:val="26"/>
          <w:szCs w:val="26"/>
        </w:rPr>
      </w:pPr>
    </w:p>
    <w:p w:rsidR="003A1EE1" w:rsidRDefault="003A1EE1" w:rsidP="008A315F">
      <w:pPr>
        <w:rPr>
          <w:sz w:val="28"/>
          <w:szCs w:val="28"/>
        </w:rPr>
      </w:pPr>
      <w:r>
        <w:rPr>
          <w:sz w:val="28"/>
          <w:szCs w:val="28"/>
        </w:rPr>
        <w:tab/>
        <w:t>Emmanuel, no livro “Canais da Vida”</w:t>
      </w:r>
      <w:r w:rsidR="004229AA">
        <w:rPr>
          <w:rStyle w:val="Refdenotaderodap"/>
          <w:sz w:val="28"/>
          <w:szCs w:val="28"/>
        </w:rPr>
        <w:footnoteReference w:id="1"/>
      </w:r>
      <w:r>
        <w:rPr>
          <w:sz w:val="28"/>
          <w:szCs w:val="28"/>
        </w:rPr>
        <w:t>, psicografia de Chico Xavier, assim se expressa, no capítulo X, às páginas 49/51:</w:t>
      </w:r>
    </w:p>
    <w:p w:rsidR="00A12F6C" w:rsidRDefault="00A12F6C" w:rsidP="008A315F">
      <w:pPr>
        <w:rPr>
          <w:sz w:val="28"/>
          <w:szCs w:val="28"/>
        </w:rPr>
      </w:pPr>
    </w:p>
    <w:p w:rsidR="003A1EE1" w:rsidRPr="00F709DF" w:rsidRDefault="003A1EE1" w:rsidP="00F709DF">
      <w:pPr>
        <w:ind w:left="709"/>
        <w:rPr>
          <w:sz w:val="26"/>
          <w:szCs w:val="26"/>
        </w:rPr>
      </w:pPr>
      <w:r>
        <w:rPr>
          <w:sz w:val="28"/>
          <w:szCs w:val="28"/>
        </w:rPr>
        <w:tab/>
      </w:r>
      <w:r w:rsidRPr="00F709DF">
        <w:rPr>
          <w:sz w:val="26"/>
          <w:szCs w:val="26"/>
        </w:rPr>
        <w:t>“A cólera é responsável por alta percentagem do obituário no mundo, como legítimo fator de enfermidade e portadora da morte.</w:t>
      </w:r>
    </w:p>
    <w:p w:rsidR="003A1EE1" w:rsidRPr="00F709DF" w:rsidRDefault="003A1EE1" w:rsidP="00F709DF">
      <w:pPr>
        <w:ind w:left="709"/>
        <w:rPr>
          <w:sz w:val="26"/>
          <w:szCs w:val="26"/>
        </w:rPr>
      </w:pPr>
      <w:r w:rsidRPr="00F709DF">
        <w:rPr>
          <w:sz w:val="26"/>
          <w:szCs w:val="26"/>
        </w:rPr>
        <w:tab/>
        <w:t>Além disso, é também a raiz de grande parte dos males e perturbações que dilapidam na base a segurança dos serviços associativos na Terra.</w:t>
      </w:r>
    </w:p>
    <w:p w:rsidR="00A12F6C" w:rsidRPr="00F709DF" w:rsidRDefault="00A12F6C" w:rsidP="00F709DF">
      <w:pPr>
        <w:ind w:left="709"/>
        <w:rPr>
          <w:sz w:val="26"/>
          <w:szCs w:val="26"/>
        </w:rPr>
      </w:pPr>
    </w:p>
    <w:p w:rsidR="003A1EE1" w:rsidRPr="00F709DF" w:rsidRDefault="003A1EE1" w:rsidP="00F709DF">
      <w:pPr>
        <w:ind w:left="709"/>
        <w:rPr>
          <w:sz w:val="26"/>
          <w:szCs w:val="26"/>
        </w:rPr>
      </w:pPr>
      <w:r w:rsidRPr="00F709DF">
        <w:rPr>
          <w:sz w:val="26"/>
          <w:szCs w:val="26"/>
        </w:rPr>
        <w:tab/>
        <w:t>Nos lares invigilantes, é o gênio obscuro da discórdia.</w:t>
      </w:r>
    </w:p>
    <w:p w:rsidR="003A1EE1" w:rsidRPr="00F709DF" w:rsidRDefault="003A1EE1" w:rsidP="00F709DF">
      <w:pPr>
        <w:ind w:left="709"/>
        <w:rPr>
          <w:sz w:val="26"/>
          <w:szCs w:val="26"/>
        </w:rPr>
      </w:pPr>
      <w:r w:rsidRPr="00F709DF">
        <w:rPr>
          <w:sz w:val="26"/>
          <w:szCs w:val="26"/>
        </w:rPr>
        <w:tab/>
        <w:t>Nas instituições, é a porta de acesso à crueldade.</w:t>
      </w:r>
    </w:p>
    <w:p w:rsidR="003A1EE1" w:rsidRPr="00F709DF" w:rsidRDefault="003A1EE1" w:rsidP="00F709DF">
      <w:pPr>
        <w:ind w:left="709"/>
        <w:rPr>
          <w:sz w:val="26"/>
          <w:szCs w:val="26"/>
        </w:rPr>
      </w:pPr>
      <w:r w:rsidRPr="00F709DF">
        <w:rPr>
          <w:sz w:val="26"/>
          <w:szCs w:val="26"/>
        </w:rPr>
        <w:tab/>
        <w:t>Nos círculos da fé, exprime-se por brecha pela qual se infiltram as forças destruidoras da sombra.</w:t>
      </w:r>
    </w:p>
    <w:p w:rsidR="003A1EE1" w:rsidRPr="00F709DF" w:rsidRDefault="003A1EE1" w:rsidP="00F709DF">
      <w:pPr>
        <w:ind w:left="709"/>
        <w:rPr>
          <w:sz w:val="26"/>
          <w:szCs w:val="26"/>
        </w:rPr>
      </w:pPr>
      <w:r w:rsidRPr="00F709DF">
        <w:rPr>
          <w:sz w:val="26"/>
          <w:szCs w:val="26"/>
        </w:rPr>
        <w:tab/>
        <w:t>Nos fracos, estabelece o abatimento imediato.</w:t>
      </w:r>
    </w:p>
    <w:p w:rsidR="003A1EE1" w:rsidRPr="00F709DF" w:rsidRDefault="003A1EE1" w:rsidP="00F709DF">
      <w:pPr>
        <w:ind w:left="709"/>
        <w:rPr>
          <w:sz w:val="26"/>
          <w:szCs w:val="26"/>
        </w:rPr>
      </w:pPr>
      <w:r w:rsidRPr="00F709DF">
        <w:rPr>
          <w:sz w:val="26"/>
          <w:szCs w:val="26"/>
        </w:rPr>
        <w:lastRenderedPageBreak/>
        <w:tab/>
        <w:t>Nos expoentes da inveja e do despeito, engendra desequilíbrio já que efetua a ligação da alma com as entidades representativas de regiões inferiores e conturbadas.</w:t>
      </w:r>
    </w:p>
    <w:p w:rsidR="003A1EE1" w:rsidRPr="00F709DF" w:rsidRDefault="003A1EE1" w:rsidP="00F709DF">
      <w:pPr>
        <w:ind w:left="709"/>
        <w:rPr>
          <w:sz w:val="26"/>
          <w:szCs w:val="26"/>
        </w:rPr>
      </w:pPr>
      <w:r w:rsidRPr="00F709DF">
        <w:rPr>
          <w:sz w:val="26"/>
          <w:szCs w:val="26"/>
        </w:rPr>
        <w:tab/>
        <w:t>Nos corações desprevenidos, lança as teias da violência.</w:t>
      </w:r>
    </w:p>
    <w:p w:rsidR="00A12F6C" w:rsidRPr="00F709DF" w:rsidRDefault="003A1EE1" w:rsidP="00F709DF">
      <w:pPr>
        <w:ind w:left="709"/>
        <w:rPr>
          <w:sz w:val="26"/>
          <w:szCs w:val="26"/>
        </w:rPr>
      </w:pPr>
      <w:r w:rsidRPr="00F709DF">
        <w:rPr>
          <w:sz w:val="26"/>
          <w:szCs w:val="26"/>
        </w:rPr>
        <w:tab/>
        <w:t>Nos irritadiços, espalha as sugestões da deliquência.</w:t>
      </w:r>
    </w:p>
    <w:p w:rsidR="00A12F6C" w:rsidRPr="00F709DF" w:rsidRDefault="00A12F6C" w:rsidP="00F709DF">
      <w:pPr>
        <w:ind w:left="709"/>
        <w:rPr>
          <w:sz w:val="26"/>
          <w:szCs w:val="26"/>
        </w:rPr>
      </w:pPr>
    </w:p>
    <w:p w:rsidR="00A12F6C" w:rsidRPr="00F709DF" w:rsidRDefault="00A12F6C" w:rsidP="00F709DF">
      <w:pPr>
        <w:ind w:left="709"/>
        <w:rPr>
          <w:sz w:val="26"/>
          <w:szCs w:val="26"/>
        </w:rPr>
      </w:pPr>
      <w:r w:rsidRPr="00F709DF">
        <w:rPr>
          <w:sz w:val="26"/>
          <w:szCs w:val="26"/>
        </w:rPr>
        <w:tab/>
        <w:t>Em toda parte, quando encontra guarida em algum coração impermeável ao bem, transforma-se em suporte de terríveis processos obsessivos que somente a Compaixão Divina associada à bondade humana conseguem reduzir ou sanar.</w:t>
      </w:r>
    </w:p>
    <w:p w:rsidR="00A12F6C" w:rsidRPr="00F709DF" w:rsidRDefault="00A12F6C" w:rsidP="00F709DF">
      <w:pPr>
        <w:ind w:left="709"/>
        <w:rPr>
          <w:sz w:val="26"/>
          <w:szCs w:val="26"/>
        </w:rPr>
      </w:pPr>
    </w:p>
    <w:p w:rsidR="00A12F6C" w:rsidRPr="00F709DF" w:rsidRDefault="00A12F6C" w:rsidP="00F709DF">
      <w:pPr>
        <w:ind w:left="709"/>
        <w:rPr>
          <w:sz w:val="26"/>
          <w:szCs w:val="26"/>
        </w:rPr>
      </w:pPr>
      <w:r w:rsidRPr="00F709DF">
        <w:rPr>
          <w:sz w:val="26"/>
          <w:szCs w:val="26"/>
        </w:rPr>
        <w:tab/>
        <w:t>Recebamos a experiência, por mais difícil, com a luz da confiança no Senhor que, nos oferecendo a luta depuradora, nos possibilita a própria regeneração.</w:t>
      </w:r>
    </w:p>
    <w:p w:rsidR="00A12F6C" w:rsidRPr="00F709DF" w:rsidRDefault="00A12F6C" w:rsidP="00F709DF">
      <w:pPr>
        <w:ind w:left="709"/>
        <w:rPr>
          <w:sz w:val="26"/>
          <w:szCs w:val="26"/>
        </w:rPr>
      </w:pPr>
    </w:p>
    <w:p w:rsidR="00A12F6C" w:rsidRPr="00F709DF" w:rsidRDefault="00A12F6C" w:rsidP="00F709DF">
      <w:pPr>
        <w:ind w:left="709"/>
        <w:rPr>
          <w:sz w:val="26"/>
          <w:szCs w:val="26"/>
        </w:rPr>
      </w:pPr>
      <w:r w:rsidRPr="00F709DF">
        <w:rPr>
          <w:sz w:val="26"/>
          <w:szCs w:val="26"/>
        </w:rPr>
        <w:tab/>
        <w:t>A passagem na Terra é aprendizado.</w:t>
      </w:r>
    </w:p>
    <w:p w:rsidR="00A12F6C" w:rsidRPr="00F709DF" w:rsidRDefault="00A12F6C" w:rsidP="00F709DF">
      <w:pPr>
        <w:ind w:left="709"/>
        <w:rPr>
          <w:sz w:val="26"/>
          <w:szCs w:val="26"/>
        </w:rPr>
      </w:pPr>
    </w:p>
    <w:p w:rsidR="00253F4D" w:rsidRPr="00F709DF" w:rsidRDefault="00A12F6C" w:rsidP="00F709DF">
      <w:pPr>
        <w:ind w:left="709"/>
        <w:rPr>
          <w:sz w:val="26"/>
          <w:szCs w:val="26"/>
        </w:rPr>
      </w:pPr>
      <w:r w:rsidRPr="00F709DF">
        <w:rPr>
          <w:sz w:val="26"/>
          <w:szCs w:val="26"/>
        </w:rPr>
        <w:tab/>
        <w:t>Revoltar-se o homem, à frente da vida, é recusar a oportunidade de elevar-se ante a luz da própria sublimação.”</w:t>
      </w:r>
      <w:r w:rsidR="003A1EE1" w:rsidRPr="00F709DF">
        <w:rPr>
          <w:sz w:val="26"/>
          <w:szCs w:val="26"/>
        </w:rPr>
        <w:tab/>
      </w:r>
    </w:p>
    <w:p w:rsidR="00253F4D" w:rsidRPr="00F709DF" w:rsidRDefault="00253F4D" w:rsidP="00F709DF">
      <w:pPr>
        <w:ind w:left="709"/>
        <w:rPr>
          <w:sz w:val="26"/>
          <w:szCs w:val="26"/>
        </w:rPr>
      </w:pPr>
    </w:p>
    <w:p w:rsidR="00253F4D" w:rsidRPr="00D2463D" w:rsidRDefault="00253F4D" w:rsidP="00F709DF">
      <w:pPr>
        <w:ind w:left="709" w:firstLine="709"/>
        <w:rPr>
          <w:sz w:val="20"/>
          <w:szCs w:val="20"/>
        </w:rPr>
      </w:pPr>
      <w:r w:rsidRPr="00D2463D">
        <w:rPr>
          <w:sz w:val="20"/>
          <w:szCs w:val="20"/>
        </w:rPr>
        <w:t xml:space="preserve">Weimar Muniz de Oliveira é magistrado aposentado, presidente da Associação Brasileira dos Magistrados Espíritas (ABRAME) e do Lar de Jesus, Diretor da Federação Espírita do Estado de Goiás (FEEGO) e membro do Conselho Superior da Federação Espírita Brasileira (FEB). </w:t>
      </w:r>
      <w:hyperlink r:id="rId7" w:history="1">
        <w:r w:rsidRPr="006C391E">
          <w:rPr>
            <w:rStyle w:val="Hyperlink"/>
            <w:sz w:val="20"/>
            <w:szCs w:val="20"/>
          </w:rPr>
          <w:t>Weimar.adv@cultura.com.br</w:t>
        </w:r>
      </w:hyperlink>
      <w:r>
        <w:rPr>
          <w:sz w:val="20"/>
          <w:szCs w:val="20"/>
        </w:rPr>
        <w:t xml:space="preserve"> </w:t>
      </w:r>
      <w:r w:rsidRPr="00D2463D">
        <w:rPr>
          <w:sz w:val="20"/>
          <w:szCs w:val="20"/>
        </w:rPr>
        <w:t xml:space="preserve">  e  </w:t>
      </w:r>
      <w:hyperlink r:id="rId8" w:history="1">
        <w:r w:rsidRPr="009164D8">
          <w:rPr>
            <w:rStyle w:val="Hyperlink"/>
            <w:sz w:val="20"/>
            <w:szCs w:val="20"/>
          </w:rPr>
          <w:t>abrame@abrame.org.br</w:t>
        </w:r>
      </w:hyperlink>
      <w:r w:rsidRPr="00D2463D">
        <w:rPr>
          <w:sz w:val="20"/>
          <w:szCs w:val="20"/>
        </w:rPr>
        <w:t xml:space="preserve"> </w:t>
      </w:r>
    </w:p>
    <w:p w:rsidR="00253F4D" w:rsidRDefault="00253F4D" w:rsidP="00253F4D">
      <w:pPr>
        <w:ind w:firstLine="708"/>
        <w:rPr>
          <w:sz w:val="28"/>
          <w:szCs w:val="28"/>
        </w:rPr>
      </w:pPr>
    </w:p>
    <w:p w:rsidR="003A1EE1" w:rsidRDefault="003A1EE1" w:rsidP="008A31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A1EE1" w:rsidRPr="003A1EE1" w:rsidRDefault="003A1EE1" w:rsidP="008A315F">
      <w:pPr>
        <w:rPr>
          <w:sz w:val="28"/>
          <w:szCs w:val="28"/>
        </w:rPr>
      </w:pPr>
    </w:p>
    <w:sectPr w:rsidR="003A1EE1" w:rsidRPr="003A1EE1" w:rsidSect="00965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60B" w:rsidRDefault="00E9760B" w:rsidP="004229AA">
      <w:r>
        <w:separator/>
      </w:r>
    </w:p>
  </w:endnote>
  <w:endnote w:type="continuationSeparator" w:id="0">
    <w:p w:rsidR="00E9760B" w:rsidRDefault="00E9760B" w:rsidP="00422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60B" w:rsidRDefault="00E9760B" w:rsidP="004229AA">
      <w:r>
        <w:separator/>
      </w:r>
    </w:p>
  </w:footnote>
  <w:footnote w:type="continuationSeparator" w:id="0">
    <w:p w:rsidR="00E9760B" w:rsidRDefault="00E9760B" w:rsidP="004229AA">
      <w:r>
        <w:continuationSeparator/>
      </w:r>
    </w:p>
  </w:footnote>
  <w:footnote w:id="1">
    <w:p w:rsidR="004229AA" w:rsidRDefault="004229AA">
      <w:pPr>
        <w:pStyle w:val="Textodenotaderodap"/>
      </w:pPr>
      <w:r>
        <w:rPr>
          <w:rStyle w:val="Refdenotaderodap"/>
        </w:rPr>
        <w:footnoteRef/>
      </w:r>
      <w:r>
        <w:t xml:space="preserve"> - CEU – 1ª edição, 1986.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15F"/>
    <w:rsid w:val="000B5E76"/>
    <w:rsid w:val="00164496"/>
    <w:rsid w:val="0019421B"/>
    <w:rsid w:val="001A46BA"/>
    <w:rsid w:val="001D1D70"/>
    <w:rsid w:val="00253F4D"/>
    <w:rsid w:val="002F23E9"/>
    <w:rsid w:val="00311ADF"/>
    <w:rsid w:val="003563BF"/>
    <w:rsid w:val="003A1EE1"/>
    <w:rsid w:val="003C682F"/>
    <w:rsid w:val="004229AA"/>
    <w:rsid w:val="00451A88"/>
    <w:rsid w:val="004E3FF8"/>
    <w:rsid w:val="008A315F"/>
    <w:rsid w:val="00965A8E"/>
    <w:rsid w:val="00A12F6C"/>
    <w:rsid w:val="00AB674E"/>
    <w:rsid w:val="00B20D20"/>
    <w:rsid w:val="00C83667"/>
    <w:rsid w:val="00CB3331"/>
    <w:rsid w:val="00D94212"/>
    <w:rsid w:val="00E9760B"/>
    <w:rsid w:val="00ED7D56"/>
    <w:rsid w:val="00F7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A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53F4D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29A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229A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229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rame@abrame.org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imar.adv@cultura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E676E-1F3E-4CA5-8F17-985CC801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Weimar</dc:creator>
  <cp:lastModifiedBy>Weimar</cp:lastModifiedBy>
  <cp:revision>2</cp:revision>
  <cp:lastPrinted>2013-03-30T01:25:00Z</cp:lastPrinted>
  <dcterms:created xsi:type="dcterms:W3CDTF">2013-03-30T02:38:00Z</dcterms:created>
  <dcterms:modified xsi:type="dcterms:W3CDTF">2013-03-30T02:38:00Z</dcterms:modified>
</cp:coreProperties>
</file>